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EEEAF" w14:textId="25BBDE00" w:rsidR="00381B6B" w:rsidRPr="0043755A" w:rsidRDefault="0043755A" w:rsidP="0043755A">
      <w:pPr>
        <w:jc w:val="center"/>
        <w:rPr>
          <w:sz w:val="28"/>
          <w:szCs w:val="28"/>
        </w:rPr>
      </w:pPr>
      <w:r w:rsidRPr="0043755A">
        <w:rPr>
          <w:sz w:val="28"/>
          <w:szCs w:val="28"/>
        </w:rPr>
        <w:t>Bradford Public Library District</w:t>
      </w:r>
    </w:p>
    <w:p w14:paraId="487E7A6E" w14:textId="396A438A" w:rsidR="0043755A" w:rsidRPr="0043755A" w:rsidRDefault="0043755A" w:rsidP="0043755A">
      <w:pPr>
        <w:jc w:val="center"/>
        <w:rPr>
          <w:sz w:val="28"/>
          <w:szCs w:val="28"/>
        </w:rPr>
      </w:pPr>
      <w:r w:rsidRPr="0043755A">
        <w:rPr>
          <w:sz w:val="28"/>
          <w:szCs w:val="28"/>
        </w:rPr>
        <w:t>Board Meeting Minutes</w:t>
      </w:r>
    </w:p>
    <w:p w14:paraId="72BD85BE" w14:textId="156EAC31" w:rsidR="0043755A" w:rsidRDefault="0043755A" w:rsidP="0043755A">
      <w:pPr>
        <w:jc w:val="center"/>
        <w:rPr>
          <w:sz w:val="28"/>
          <w:szCs w:val="28"/>
        </w:rPr>
      </w:pPr>
      <w:r w:rsidRPr="0043755A">
        <w:rPr>
          <w:sz w:val="28"/>
          <w:szCs w:val="28"/>
        </w:rPr>
        <w:t>April 20, 2026</w:t>
      </w:r>
    </w:p>
    <w:p w14:paraId="4FBC0886" w14:textId="77777777" w:rsidR="0043755A" w:rsidRDefault="0043755A" w:rsidP="0043755A">
      <w:pPr>
        <w:jc w:val="center"/>
        <w:rPr>
          <w:sz w:val="28"/>
          <w:szCs w:val="28"/>
        </w:rPr>
      </w:pPr>
    </w:p>
    <w:p w14:paraId="4EE76D16" w14:textId="1D6D1429" w:rsidR="0043755A" w:rsidRPr="0043755A" w:rsidRDefault="0043755A" w:rsidP="0043755A">
      <w:pPr>
        <w:rPr>
          <w:b/>
          <w:bCs/>
        </w:rPr>
      </w:pPr>
      <w:r w:rsidRPr="0043755A">
        <w:rPr>
          <w:b/>
          <w:bCs/>
        </w:rPr>
        <w:t>Regular Meeting of the Board of Trustees</w:t>
      </w:r>
    </w:p>
    <w:p w14:paraId="46FC8AD0" w14:textId="77777777" w:rsidR="0043755A" w:rsidRDefault="0043755A"/>
    <w:p w14:paraId="1951B1A3" w14:textId="7EC2D20B" w:rsidR="0043755A" w:rsidRDefault="0043755A">
      <w:r w:rsidRPr="00A870F3">
        <w:rPr>
          <w:b/>
          <w:bCs/>
        </w:rPr>
        <w:t>Call to Order and Roll Call:</w:t>
      </w:r>
      <w:r>
        <w:t xml:space="preserve">  President David Atteberry call ed the meeting to order at 6:12 pm.</w:t>
      </w:r>
    </w:p>
    <w:p w14:paraId="25B84A1A" w14:textId="0CC01970" w:rsidR="0043755A" w:rsidRDefault="0043755A">
      <w:r w:rsidRPr="00A870F3">
        <w:rPr>
          <w:b/>
          <w:bCs/>
        </w:rPr>
        <w:t>Present</w:t>
      </w:r>
      <w:r w:rsidR="00A870F3" w:rsidRPr="00A870F3">
        <w:rPr>
          <w:b/>
          <w:bCs/>
        </w:rPr>
        <w:t>:</w:t>
      </w:r>
      <w:r w:rsidR="00A870F3">
        <w:t xml:space="preserve"> </w:t>
      </w:r>
      <w:r>
        <w:t xml:space="preserve"> Dave Atteberry, Kate Hewitt, Hollie Scott, Barb Fehr, Emma Kieser</w:t>
      </w:r>
      <w:r w:rsidR="00A870F3">
        <w:t>, Mary Robbins</w:t>
      </w:r>
    </w:p>
    <w:p w14:paraId="50C791F2" w14:textId="2154EBE7" w:rsidR="00A870F3" w:rsidRDefault="00A870F3">
      <w:r w:rsidRPr="00A870F3">
        <w:rPr>
          <w:b/>
          <w:bCs/>
        </w:rPr>
        <w:t>Absent:</w:t>
      </w:r>
      <w:r>
        <w:t xml:space="preserve">  Letitia Leeper and Sarh Boehm</w:t>
      </w:r>
    </w:p>
    <w:p w14:paraId="71152EFD" w14:textId="38D9BD96" w:rsidR="00A870F3" w:rsidRDefault="00A870F3">
      <w:r w:rsidRPr="00A870F3">
        <w:rPr>
          <w:b/>
          <w:bCs/>
        </w:rPr>
        <w:t>Minutes:</w:t>
      </w:r>
      <w:r>
        <w:rPr>
          <w:b/>
          <w:bCs/>
        </w:rPr>
        <w:t xml:space="preserve">  </w:t>
      </w:r>
      <w:r>
        <w:t>A motion was made by Barb Fehr to approve the February 17, 2026 meeting Minutes.  Kate Hewitt seconded.  Motion carried.</w:t>
      </w:r>
    </w:p>
    <w:p w14:paraId="1A75881B" w14:textId="47FE9FB0" w:rsidR="00A870F3" w:rsidRDefault="00A870F3">
      <w:r w:rsidRPr="00A870F3">
        <w:rPr>
          <w:b/>
          <w:bCs/>
        </w:rPr>
        <w:t>Treasurer’s Report:</w:t>
      </w:r>
      <w:r>
        <w:t xml:space="preserve">  Barb Fehr presented the checking account balance as of March 31, 2026</w:t>
      </w:r>
    </w:p>
    <w:p w14:paraId="6F70217A" w14:textId="7CB4F731" w:rsidR="00A870F3" w:rsidRDefault="00A870F3">
      <w:r w:rsidRPr="00A870F3">
        <w:rPr>
          <w:b/>
          <w:bCs/>
        </w:rPr>
        <w:t>Monthly Bills:</w:t>
      </w:r>
      <w:r>
        <w:t xml:space="preserve">  Hollie Scott made a motion to approve the February 2026 bills, Emma Kieser seconded.  Motion carried.  Hollie Scott made a motion to approve the March 2026 bills, Kate Hewitt Seconded.  Motion carried.</w:t>
      </w:r>
    </w:p>
    <w:p w14:paraId="45C66A1B" w14:textId="38DA08F4" w:rsidR="00A870F3" w:rsidRDefault="00A870F3">
      <w:r w:rsidRPr="00A870F3">
        <w:rPr>
          <w:b/>
          <w:bCs/>
        </w:rPr>
        <w:t>Circulation Statistics:</w:t>
      </w:r>
      <w:r>
        <w:t xml:space="preserve">  The circulation statistics for February and March were reviewed.</w:t>
      </w:r>
    </w:p>
    <w:p w14:paraId="64AAAD12" w14:textId="0D182991" w:rsidR="00C90CF1" w:rsidRDefault="00C90CF1">
      <w:r w:rsidRPr="00C90CF1">
        <w:rPr>
          <w:b/>
          <w:bCs/>
        </w:rPr>
        <w:t>Addition to the Agenda:</w:t>
      </w:r>
      <w:r>
        <w:rPr>
          <w:b/>
          <w:bCs/>
        </w:rPr>
        <w:t xml:space="preserve">  </w:t>
      </w:r>
      <w:r w:rsidRPr="00C90CF1">
        <w:t>None</w:t>
      </w:r>
    </w:p>
    <w:p w14:paraId="477C3878" w14:textId="7F83C54F" w:rsidR="00C90CF1" w:rsidRDefault="00C90CF1">
      <w:r w:rsidRPr="00C90CF1">
        <w:rPr>
          <w:b/>
          <w:bCs/>
        </w:rPr>
        <w:t>Reports:</w:t>
      </w:r>
      <w:r>
        <w:t xml:space="preserve">  Directors report was read by Nicholas Poignant in Sarah absence.  A Youth services report was given by Nicholas Poignant.</w:t>
      </w:r>
    </w:p>
    <w:p w14:paraId="050538EA" w14:textId="7AAC539E" w:rsidR="00C90CF1" w:rsidRDefault="00C90CF1">
      <w:r w:rsidRPr="00C90CF1">
        <w:rPr>
          <w:b/>
          <w:bCs/>
        </w:rPr>
        <w:t>Comments or Questions of the board:</w:t>
      </w:r>
      <w:r>
        <w:t xml:space="preserve">  None</w:t>
      </w:r>
    </w:p>
    <w:p w14:paraId="5D7A2F24" w14:textId="0CC99A1D" w:rsidR="00C90CF1" w:rsidRDefault="00C90CF1">
      <w:r w:rsidRPr="00C90CF1">
        <w:rPr>
          <w:b/>
          <w:bCs/>
        </w:rPr>
        <w:t>Unfinished Business:</w:t>
      </w:r>
      <w:r>
        <w:t xml:space="preserve">  We discussed options on tuck pointing of the brick and sealing windows. TIF money and Grants were also discussed as an option to help with expenses.  This was tabled until our next meeting.</w:t>
      </w:r>
    </w:p>
    <w:p w14:paraId="41DCA9EA" w14:textId="5206C4FF" w:rsidR="00C90CF1" w:rsidRDefault="006F1457">
      <w:r w:rsidRPr="00BD3476">
        <w:rPr>
          <w:b/>
          <w:bCs/>
        </w:rPr>
        <w:t>New Business:</w:t>
      </w:r>
      <w:r>
        <w:t xml:space="preserve">  Statement of Economic Interest was handed out to everyone.</w:t>
      </w:r>
      <w:r w:rsidR="00BD3476">
        <w:t xml:space="preserve"> Nicholas Poignant gave us an update on the incident report.  Policy Updates and Amendments were handed out and reviewed. Roll Call vote for Policy updates and Amendments , agreed to Approve Revision of Amendment.      6 Yes 0 No     Renew Policy as Amended.  April and May </w:t>
      </w:r>
      <w:r w:rsidR="00BD3476">
        <w:lastRenderedPageBreak/>
        <w:t>schedules were discussed, with the leave for illness for Sarah.  Nicholas will follow up with Tosca Krider and volu</w:t>
      </w:r>
      <w:r w:rsidR="00FA58E8">
        <w:t>n</w:t>
      </w:r>
      <w:r w:rsidR="00BD3476">
        <w:t>t</w:t>
      </w:r>
      <w:r w:rsidR="00FA58E8">
        <w:t>e</w:t>
      </w:r>
      <w:r w:rsidR="00BD3476">
        <w:t>e</w:t>
      </w:r>
      <w:r w:rsidR="00FA58E8">
        <w:t>r</w:t>
      </w:r>
      <w:r w:rsidR="00BD3476">
        <w:t>s.</w:t>
      </w:r>
      <w:r w:rsidR="00FA58E8">
        <w:t xml:space="preserve">  Our next meeting is Monday May 18, 2026.</w:t>
      </w:r>
    </w:p>
    <w:p w14:paraId="098387FD" w14:textId="65AA3E32" w:rsidR="00FA58E8" w:rsidRDefault="00FA58E8">
      <w:r w:rsidRPr="00FA58E8">
        <w:rPr>
          <w:b/>
          <w:bCs/>
        </w:rPr>
        <w:t>Executive Session:</w:t>
      </w:r>
      <w:r>
        <w:t xml:space="preserve">  None</w:t>
      </w:r>
    </w:p>
    <w:p w14:paraId="360F4B77" w14:textId="689D0292" w:rsidR="00FA58E8" w:rsidRDefault="00FA58E8">
      <w:r>
        <w:t>A motion to adjourn the meeting by Barb Fehr, and seconded by Hollie Scott.</w:t>
      </w:r>
    </w:p>
    <w:p w14:paraId="2B060374" w14:textId="4A8B0536" w:rsidR="00FA58E8" w:rsidRDefault="00FA58E8">
      <w:r>
        <w:t>Meeting adjourned at 7:30 pm.</w:t>
      </w:r>
    </w:p>
    <w:p w14:paraId="74DBB734" w14:textId="77777777" w:rsidR="00FA58E8" w:rsidRDefault="00FA58E8"/>
    <w:p w14:paraId="06F09D62" w14:textId="41E05B9C" w:rsidR="00FA58E8" w:rsidRDefault="00FA58E8">
      <w:r>
        <w:t>Respectfully submitted</w:t>
      </w:r>
    </w:p>
    <w:p w14:paraId="388816E5" w14:textId="77777777" w:rsidR="00FA58E8" w:rsidRDefault="00FA58E8"/>
    <w:p w14:paraId="1B751EA8" w14:textId="6AD34D50" w:rsidR="00FA58E8" w:rsidRDefault="00FA58E8">
      <w:r>
        <w:t xml:space="preserve">Mary E Robbins </w:t>
      </w:r>
    </w:p>
    <w:p w14:paraId="76B0D78A" w14:textId="22351DB2" w:rsidR="00FA58E8" w:rsidRDefault="00FA58E8">
      <w:r>
        <w:t>Vice-President</w:t>
      </w:r>
    </w:p>
    <w:p w14:paraId="3B61B8FE" w14:textId="77777777" w:rsidR="00FA58E8" w:rsidRDefault="00FA58E8"/>
    <w:p w14:paraId="61A49404" w14:textId="6DF0DEC3" w:rsidR="00BD3476" w:rsidRDefault="00BD3476"/>
    <w:p w14:paraId="1EF63D9D" w14:textId="77777777" w:rsidR="00C90CF1" w:rsidRPr="00C90CF1" w:rsidRDefault="00C90CF1">
      <w:pPr>
        <w:rPr>
          <w:b/>
          <w:bCs/>
        </w:rPr>
      </w:pPr>
    </w:p>
    <w:sectPr w:rsidR="00C90CF1" w:rsidRPr="00C90C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55A"/>
    <w:rsid w:val="000E70A9"/>
    <w:rsid w:val="001B2310"/>
    <w:rsid w:val="00381B6B"/>
    <w:rsid w:val="0043755A"/>
    <w:rsid w:val="00453930"/>
    <w:rsid w:val="005349E5"/>
    <w:rsid w:val="006C2782"/>
    <w:rsid w:val="006E1244"/>
    <w:rsid w:val="006F1457"/>
    <w:rsid w:val="008957D9"/>
    <w:rsid w:val="009E4ECA"/>
    <w:rsid w:val="00A870F3"/>
    <w:rsid w:val="00AD73F3"/>
    <w:rsid w:val="00B33520"/>
    <w:rsid w:val="00BD3476"/>
    <w:rsid w:val="00C90CF1"/>
    <w:rsid w:val="00CB267B"/>
    <w:rsid w:val="00EB5FE5"/>
    <w:rsid w:val="00F316F3"/>
    <w:rsid w:val="00FA58E8"/>
    <w:rsid w:val="00FE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B6E9"/>
  <w15:chartTrackingRefBased/>
  <w15:docId w15:val="{80CFD81A-5BEF-4C6B-9C29-CC166539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55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3755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3755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3755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3755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375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5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5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5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55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3755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3755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3755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3755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375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5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5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55A"/>
    <w:rPr>
      <w:rFonts w:eastAsiaTheme="majorEastAsia" w:cstheme="majorBidi"/>
      <w:color w:val="272727" w:themeColor="text1" w:themeTint="D8"/>
    </w:rPr>
  </w:style>
  <w:style w:type="paragraph" w:styleId="Title">
    <w:name w:val="Title"/>
    <w:basedOn w:val="Normal"/>
    <w:next w:val="Normal"/>
    <w:link w:val="TitleChar"/>
    <w:uiPriority w:val="10"/>
    <w:qFormat/>
    <w:rsid w:val="00437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5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5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5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55A"/>
    <w:pPr>
      <w:spacing w:before="160"/>
      <w:jc w:val="center"/>
    </w:pPr>
    <w:rPr>
      <w:i/>
      <w:iCs/>
      <w:color w:val="404040" w:themeColor="text1" w:themeTint="BF"/>
    </w:rPr>
  </w:style>
  <w:style w:type="character" w:customStyle="1" w:styleId="QuoteChar">
    <w:name w:val="Quote Char"/>
    <w:basedOn w:val="DefaultParagraphFont"/>
    <w:link w:val="Quote"/>
    <w:uiPriority w:val="29"/>
    <w:rsid w:val="0043755A"/>
    <w:rPr>
      <w:i/>
      <w:iCs/>
      <w:color w:val="404040" w:themeColor="text1" w:themeTint="BF"/>
    </w:rPr>
  </w:style>
  <w:style w:type="paragraph" w:styleId="ListParagraph">
    <w:name w:val="List Paragraph"/>
    <w:basedOn w:val="Normal"/>
    <w:uiPriority w:val="34"/>
    <w:qFormat/>
    <w:rsid w:val="0043755A"/>
    <w:pPr>
      <w:ind w:left="720"/>
      <w:contextualSpacing/>
    </w:pPr>
  </w:style>
  <w:style w:type="character" w:styleId="IntenseEmphasis">
    <w:name w:val="Intense Emphasis"/>
    <w:basedOn w:val="DefaultParagraphFont"/>
    <w:uiPriority w:val="21"/>
    <w:qFormat/>
    <w:rsid w:val="0043755A"/>
    <w:rPr>
      <w:i/>
      <w:iCs/>
      <w:color w:val="2E74B5" w:themeColor="accent1" w:themeShade="BF"/>
    </w:rPr>
  </w:style>
  <w:style w:type="paragraph" w:styleId="IntenseQuote">
    <w:name w:val="Intense Quote"/>
    <w:basedOn w:val="Normal"/>
    <w:next w:val="Normal"/>
    <w:link w:val="IntenseQuoteChar"/>
    <w:uiPriority w:val="30"/>
    <w:qFormat/>
    <w:rsid w:val="0043755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3755A"/>
    <w:rPr>
      <w:i/>
      <w:iCs/>
      <w:color w:val="2E74B5" w:themeColor="accent1" w:themeShade="BF"/>
    </w:rPr>
  </w:style>
  <w:style w:type="character" w:styleId="IntenseReference">
    <w:name w:val="Intense Reference"/>
    <w:basedOn w:val="DefaultParagraphFont"/>
    <w:uiPriority w:val="32"/>
    <w:qFormat/>
    <w:rsid w:val="0043755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Robbins</dc:creator>
  <cp:keywords/>
  <dc:description/>
  <cp:lastModifiedBy>The Harmonica Man</cp:lastModifiedBy>
  <cp:revision>2</cp:revision>
  <cp:lastPrinted>2026-05-12T15:45:00Z</cp:lastPrinted>
  <dcterms:created xsi:type="dcterms:W3CDTF">2026-05-17T18:05:00Z</dcterms:created>
  <dcterms:modified xsi:type="dcterms:W3CDTF">2026-05-17T18:05:00Z</dcterms:modified>
</cp:coreProperties>
</file>