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CE58" w14:textId="77777777" w:rsidR="00E54EE4" w:rsidRDefault="00E54EE4" w:rsidP="00E54EE4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5F00081E" w14:textId="77777777" w:rsidR="00E54EE4" w:rsidRPr="008650C5" w:rsidRDefault="00E54EE4" w:rsidP="00E54EE4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Board Meeting Minutes</w:t>
      </w:r>
    </w:p>
    <w:p w14:paraId="1F44545F" w14:textId="191B85E2" w:rsidR="00E54EE4" w:rsidRDefault="00E54EE4" w:rsidP="00E54EE4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August 18, 2025</w:t>
      </w:r>
    </w:p>
    <w:p w14:paraId="1B658274" w14:textId="77777777" w:rsidR="00E54EE4" w:rsidRPr="008650C5" w:rsidRDefault="00E54EE4" w:rsidP="00E54EE4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204A49A0" w14:textId="77777777" w:rsidR="00E54EE4" w:rsidRPr="001A7A09" w:rsidRDefault="00E54EE4" w:rsidP="00E54EE4">
      <w:pPr>
        <w:spacing w:before="240" w:line="36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Regular Meeting of the Board of Trustees</w:t>
      </w:r>
    </w:p>
    <w:p w14:paraId="5CF73C6A" w14:textId="77777777" w:rsidR="00E54EE4" w:rsidRDefault="00E54EE4" w:rsidP="00E54EE4">
      <w:pPr>
        <w:spacing w:before="240" w:line="360" w:lineRule="auto"/>
        <w:ind w:left="90"/>
        <w:contextualSpacing/>
        <w:rPr>
          <w:kern w:val="0"/>
          <w14:ligatures w14:val="none"/>
        </w:rPr>
      </w:pPr>
    </w:p>
    <w:p w14:paraId="13D59EAE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Call to Order and Roll Call:</w:t>
      </w:r>
      <w:r>
        <w:rPr>
          <w:kern w:val="0"/>
          <w14:ligatures w14:val="none"/>
        </w:rPr>
        <w:t xml:space="preserve">  President David Atteberry called the meeting to order at 6:05 p.m.</w:t>
      </w:r>
    </w:p>
    <w:p w14:paraId="05352978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6384932B" w14:textId="44CBBA83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proofErr w:type="gramStart"/>
      <w:r w:rsidRPr="001A7A09">
        <w:rPr>
          <w:b/>
          <w:bCs/>
          <w:kern w:val="0"/>
          <w14:ligatures w14:val="none"/>
        </w:rPr>
        <w:t>Present</w:t>
      </w:r>
      <w:proofErr w:type="gramEnd"/>
      <w:r w:rsidRPr="001A7A09">
        <w:rPr>
          <w:b/>
          <w:bCs/>
          <w:kern w:val="0"/>
          <w14:ligatures w14:val="none"/>
        </w:rPr>
        <w:t>:</w:t>
      </w:r>
      <w:r>
        <w:rPr>
          <w:kern w:val="0"/>
          <w14:ligatures w14:val="none"/>
        </w:rPr>
        <w:t xml:space="preserve"> David Atteberry, Mary Robbins, Barb Fehr, Emma Kieser, Kate Hewitt.  Sarah Boehm, Director. </w:t>
      </w:r>
      <w:r>
        <w:rPr>
          <w:kern w:val="0"/>
          <w14:ligatures w14:val="none"/>
        </w:rPr>
        <w:t xml:space="preserve"> Absent: Hollie Scott, Letitia Leeper.</w:t>
      </w:r>
    </w:p>
    <w:p w14:paraId="700EC9C3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1B8D9FB0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Minutes:</w:t>
      </w:r>
    </w:p>
    <w:p w14:paraId="2333E4A7" w14:textId="1E4EC423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A motion was made by </w:t>
      </w:r>
      <w:r>
        <w:rPr>
          <w:kern w:val="0"/>
          <w14:ligatures w14:val="none"/>
        </w:rPr>
        <w:t xml:space="preserve">Kate Hewitt </w:t>
      </w:r>
      <w:r>
        <w:rPr>
          <w:kern w:val="0"/>
          <w14:ligatures w14:val="none"/>
        </w:rPr>
        <w:t xml:space="preserve">to approve the </w:t>
      </w:r>
      <w:r>
        <w:rPr>
          <w:kern w:val="0"/>
          <w14:ligatures w14:val="none"/>
        </w:rPr>
        <w:t>June 16,</w:t>
      </w:r>
      <w:r>
        <w:rPr>
          <w:kern w:val="0"/>
          <w14:ligatures w14:val="none"/>
        </w:rPr>
        <w:t xml:space="preserve"> 2025 meeting minutes.  </w:t>
      </w:r>
      <w:r>
        <w:rPr>
          <w:kern w:val="0"/>
          <w14:ligatures w14:val="none"/>
        </w:rPr>
        <w:t>Mary Robbins</w:t>
      </w:r>
      <w:r>
        <w:rPr>
          <w:kern w:val="0"/>
          <w14:ligatures w14:val="none"/>
        </w:rPr>
        <w:t xml:space="preserve"> seconded.  Motion carried.</w:t>
      </w:r>
    </w:p>
    <w:p w14:paraId="4E215D25" w14:textId="046BE104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A motion was made by Barb Fehr to approve </w:t>
      </w:r>
      <w:proofErr w:type="gramStart"/>
      <w:r>
        <w:rPr>
          <w:kern w:val="0"/>
          <w14:ligatures w14:val="none"/>
        </w:rPr>
        <w:t>the August</w:t>
      </w:r>
      <w:proofErr w:type="gramEnd"/>
      <w:r>
        <w:rPr>
          <w:kern w:val="0"/>
          <w14:ligatures w14:val="none"/>
        </w:rPr>
        <w:t xml:space="preserve"> 4, 2025 Special Meeting minutes.  Emma Kieser seconded.  Motion carried.</w:t>
      </w:r>
    </w:p>
    <w:p w14:paraId="18D7999C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222CBF54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Treasurer’s Report:</w:t>
      </w:r>
    </w:p>
    <w:p w14:paraId="29B4C233" w14:textId="0FFD04BE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In Barb Fehr presented the Treasurer’s Report ending </w:t>
      </w:r>
      <w:r>
        <w:rPr>
          <w:kern w:val="0"/>
          <w14:ligatures w14:val="none"/>
        </w:rPr>
        <w:t>June 30</w:t>
      </w:r>
      <w:r>
        <w:rPr>
          <w:kern w:val="0"/>
          <w14:ligatures w14:val="none"/>
        </w:rPr>
        <w:t>, 2025</w:t>
      </w:r>
      <w:r>
        <w:rPr>
          <w:kern w:val="0"/>
          <w14:ligatures w14:val="none"/>
        </w:rPr>
        <w:t xml:space="preserve"> and July 31, 2025.  She discussed the process for remaining funds from the fiscal year 2024/2025.</w:t>
      </w:r>
    </w:p>
    <w:p w14:paraId="168AD959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67C0F55C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Monthly Bills:</w:t>
      </w:r>
    </w:p>
    <w:p w14:paraId="7091B5F1" w14:textId="5C9BC204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Emma Kieser</w:t>
      </w:r>
      <w:r>
        <w:rPr>
          <w:kern w:val="0"/>
          <w14:ligatures w14:val="none"/>
        </w:rPr>
        <w:t xml:space="preserve"> made a motion to approve the </w:t>
      </w:r>
      <w:r>
        <w:rPr>
          <w:kern w:val="0"/>
          <w14:ligatures w14:val="none"/>
        </w:rPr>
        <w:t>June</w:t>
      </w:r>
      <w:r>
        <w:rPr>
          <w:kern w:val="0"/>
          <w14:ligatures w14:val="none"/>
        </w:rPr>
        <w:t xml:space="preserve"> 2025 bills.  </w:t>
      </w:r>
      <w:r>
        <w:rPr>
          <w:kern w:val="0"/>
          <w14:ligatures w14:val="none"/>
        </w:rPr>
        <w:t>Mary Robbins</w:t>
      </w:r>
      <w:r>
        <w:rPr>
          <w:kern w:val="0"/>
          <w14:ligatures w14:val="none"/>
        </w:rPr>
        <w:t xml:space="preserve"> seconded.  Motion carried.</w:t>
      </w:r>
    </w:p>
    <w:p w14:paraId="62471442" w14:textId="27D8690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Kate Hewitt made a motion to approve the July 2025 bills.  Mary Robbins seconded.  Motion carried.</w:t>
      </w:r>
    </w:p>
    <w:p w14:paraId="20FDD17E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445A9AD3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Circulation Statistics:</w:t>
      </w:r>
    </w:p>
    <w:p w14:paraId="62F27880" w14:textId="31421AA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The Circulation Statistics for </w:t>
      </w:r>
      <w:r>
        <w:rPr>
          <w:kern w:val="0"/>
          <w14:ligatures w14:val="none"/>
        </w:rPr>
        <w:t xml:space="preserve">June and July </w:t>
      </w:r>
      <w:r>
        <w:rPr>
          <w:kern w:val="0"/>
          <w14:ligatures w14:val="none"/>
        </w:rPr>
        <w:t>2025 were reviewed.</w:t>
      </w:r>
    </w:p>
    <w:p w14:paraId="0B05BD44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763A895B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Additions to the Agenda:</w:t>
      </w:r>
    </w:p>
    <w:p w14:paraId="3EB455FB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none</w:t>
      </w:r>
    </w:p>
    <w:p w14:paraId="275343A5" w14:textId="77777777" w:rsidR="00E54EE4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</w:p>
    <w:p w14:paraId="4056D307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Reports:</w:t>
      </w:r>
    </w:p>
    <w:p w14:paraId="4CA4C13B" w14:textId="69714642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Director’s Report – </w:t>
      </w:r>
      <w:r>
        <w:rPr>
          <w:kern w:val="0"/>
          <w14:ligatures w14:val="none"/>
        </w:rPr>
        <w:t>see attached</w:t>
      </w:r>
    </w:p>
    <w:p w14:paraId="6795C401" w14:textId="77777777" w:rsidR="00E54EE4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</w:p>
    <w:p w14:paraId="778D56D1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Comments or Questions of the Board:</w:t>
      </w:r>
    </w:p>
    <w:p w14:paraId="044884D1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None</w:t>
      </w:r>
    </w:p>
    <w:p w14:paraId="6D1C0730" w14:textId="77777777" w:rsidR="00E54EE4" w:rsidRDefault="00E54EE4" w:rsidP="00E54EE4">
      <w:pPr>
        <w:spacing w:after="0" w:line="240" w:lineRule="auto"/>
        <w:ind w:left="90"/>
        <w:contextualSpacing/>
        <w:rPr>
          <w:kern w:val="0"/>
          <w14:ligatures w14:val="none"/>
        </w:rPr>
      </w:pPr>
    </w:p>
    <w:p w14:paraId="674C9E4B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lastRenderedPageBreak/>
        <w:t>Unfinished Business:</w:t>
      </w:r>
    </w:p>
    <w:p w14:paraId="016185C8" w14:textId="04565F54" w:rsidR="00E54EE4" w:rsidRDefault="00E54EE4" w:rsidP="00E54EE4">
      <w:pPr>
        <w:spacing w:after="0" w:line="240" w:lineRule="auto"/>
        <w:ind w:left="90" w:firstLine="63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The HR Committee met at 5:30 this evening.  </w:t>
      </w:r>
      <w:r>
        <w:rPr>
          <w:kern w:val="0"/>
          <w14:ligatures w14:val="none"/>
        </w:rPr>
        <w:t>They will discuss reviews and wages in executive session.  The board also agreed to dissolve the HR Committee.  In the future the entire board will weigh in on the process.</w:t>
      </w:r>
    </w:p>
    <w:p w14:paraId="1555F7AA" w14:textId="252CD027" w:rsidR="00E54EE4" w:rsidRDefault="00E54EE4" w:rsidP="00E54EE4">
      <w:pPr>
        <w:spacing w:after="0" w:line="240" w:lineRule="auto"/>
        <w:ind w:left="90" w:firstLine="63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Sarah presented the options for a new front door.  Barb Fehr made a motion to accept Option 1 from O’Shea Builders for the new front door.  Emma Kieser seconded.  Motion carried</w:t>
      </w:r>
    </w:p>
    <w:p w14:paraId="1E0AFC78" w14:textId="77777777" w:rsidR="00E54EE4" w:rsidRPr="001A7A09" w:rsidRDefault="00E54EE4" w:rsidP="00E54EE4">
      <w:pPr>
        <w:spacing w:after="0" w:line="240" w:lineRule="auto"/>
        <w:ind w:left="90"/>
        <w:contextualSpacing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New Business:</w:t>
      </w:r>
    </w:p>
    <w:p w14:paraId="08114867" w14:textId="0540D527" w:rsidR="00E54EE4" w:rsidRDefault="00E54EE4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>Sarah reported that she has completed the Annual Report for the Illinois State Library.  The secretary’s audit report was discussed and signed.  Sarah will submit the report this week.</w:t>
      </w:r>
    </w:p>
    <w:p w14:paraId="1B9AB15F" w14:textId="15F98003" w:rsidR="00E54EE4" w:rsidRDefault="00E54EE4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 xml:space="preserve">Sarah briefed the board on </w:t>
      </w:r>
      <w:r w:rsidR="005E2375">
        <w:rPr>
          <w:kern w:val="0"/>
          <w14:ligatures w14:val="none"/>
        </w:rPr>
        <w:t xml:space="preserve">new legislation.  Public act 104-56 requires that every library in Illinois have 1staff member trained on Narcan and have it available in the building.  This law goes into effect January 1, 2026.  Sarah will </w:t>
      </w:r>
      <w:proofErr w:type="gramStart"/>
      <w:r w:rsidR="005E2375">
        <w:rPr>
          <w:kern w:val="0"/>
          <w14:ligatures w14:val="none"/>
        </w:rPr>
        <w:t>look into</w:t>
      </w:r>
      <w:proofErr w:type="gramEnd"/>
      <w:r w:rsidR="005E2375">
        <w:rPr>
          <w:kern w:val="0"/>
          <w14:ligatures w14:val="none"/>
        </w:rPr>
        <w:t xml:space="preserve"> training.</w:t>
      </w:r>
    </w:p>
    <w:p w14:paraId="5A84F138" w14:textId="2217B509" w:rsidR="005E2375" w:rsidRDefault="005E2375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  <w:t>Our next meeting is Monday, September 15, 2025 at 6 pm.  Sarah reminded the board that the Budget and Appropriation hearing is at 5:45 that same evening.</w:t>
      </w:r>
    </w:p>
    <w:p w14:paraId="1A134880" w14:textId="77777777" w:rsidR="00E54EE4" w:rsidRDefault="00E54EE4" w:rsidP="00E54EE4">
      <w:pPr>
        <w:spacing w:after="0" w:line="240" w:lineRule="auto"/>
        <w:rPr>
          <w:kern w:val="0"/>
          <w14:ligatures w14:val="none"/>
        </w:rPr>
      </w:pPr>
    </w:p>
    <w:p w14:paraId="70D10900" w14:textId="77777777" w:rsidR="00E54EE4" w:rsidRPr="001A7A09" w:rsidRDefault="00E54EE4" w:rsidP="00E54EE4">
      <w:pPr>
        <w:spacing w:after="0" w:line="240" w:lineRule="auto"/>
        <w:rPr>
          <w:b/>
          <w:bCs/>
          <w:kern w:val="0"/>
          <w14:ligatures w14:val="none"/>
        </w:rPr>
      </w:pPr>
      <w:r w:rsidRPr="001A7A09">
        <w:rPr>
          <w:b/>
          <w:bCs/>
          <w:kern w:val="0"/>
          <w14:ligatures w14:val="none"/>
        </w:rPr>
        <w:t>Executive Session:</w:t>
      </w:r>
    </w:p>
    <w:p w14:paraId="1E532F2D" w14:textId="21F729B8" w:rsidR="00E54EE4" w:rsidRDefault="005E2375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Dave Atteberry moved that the board enter executive session at 7:15 pm.  Barb Fehr seconded.  Motion carried.</w:t>
      </w:r>
    </w:p>
    <w:p w14:paraId="32246FEA" w14:textId="77777777" w:rsidR="005E2375" w:rsidRDefault="005E2375" w:rsidP="00E54EE4">
      <w:pPr>
        <w:spacing w:after="0" w:line="240" w:lineRule="auto"/>
        <w:rPr>
          <w:kern w:val="0"/>
          <w14:ligatures w14:val="none"/>
        </w:rPr>
      </w:pPr>
    </w:p>
    <w:p w14:paraId="2BD736EA" w14:textId="475B7F70" w:rsidR="005E2375" w:rsidRDefault="005E2375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The board resumed the regular meeting at 7:45 pm.  Executive </w:t>
      </w:r>
      <w:proofErr w:type="gramStart"/>
      <w:r>
        <w:rPr>
          <w:kern w:val="0"/>
          <w14:ligatures w14:val="none"/>
        </w:rPr>
        <w:t>session</w:t>
      </w:r>
      <w:proofErr w:type="gramEnd"/>
      <w:r>
        <w:rPr>
          <w:kern w:val="0"/>
          <w14:ligatures w14:val="none"/>
        </w:rPr>
        <w:t xml:space="preserve"> resulted in the review of employes and salary adjustments.</w:t>
      </w:r>
    </w:p>
    <w:p w14:paraId="784593A8" w14:textId="77777777" w:rsidR="00E54EE4" w:rsidRDefault="00E54EE4" w:rsidP="00E54EE4">
      <w:pPr>
        <w:spacing w:after="0" w:line="240" w:lineRule="auto"/>
        <w:rPr>
          <w:kern w:val="0"/>
          <w14:ligatures w14:val="none"/>
        </w:rPr>
      </w:pPr>
    </w:p>
    <w:p w14:paraId="203E8AB8" w14:textId="675F51AB" w:rsidR="00E54EE4" w:rsidRDefault="00E54EE4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There being no further </w:t>
      </w:r>
      <w:proofErr w:type="gramStart"/>
      <w:r>
        <w:rPr>
          <w:kern w:val="0"/>
          <w14:ligatures w14:val="none"/>
        </w:rPr>
        <w:t>business</w:t>
      </w:r>
      <w:proofErr w:type="gramEnd"/>
      <w:r>
        <w:rPr>
          <w:kern w:val="0"/>
          <w14:ligatures w14:val="none"/>
        </w:rPr>
        <w:t xml:space="preserve"> the meeting was adjourned at 7:</w:t>
      </w:r>
      <w:r w:rsidR="005E2375">
        <w:rPr>
          <w:kern w:val="0"/>
          <w14:ligatures w14:val="none"/>
        </w:rPr>
        <w:t>55</w:t>
      </w:r>
      <w:r>
        <w:rPr>
          <w:kern w:val="0"/>
          <w14:ligatures w14:val="none"/>
        </w:rPr>
        <w:t xml:space="preserve"> pm.</w:t>
      </w:r>
    </w:p>
    <w:p w14:paraId="1A5C83E5" w14:textId="77777777" w:rsidR="00E54EE4" w:rsidRDefault="00E54EE4" w:rsidP="00E54EE4">
      <w:pPr>
        <w:spacing w:after="0" w:line="240" w:lineRule="auto"/>
        <w:rPr>
          <w:kern w:val="0"/>
          <w14:ligatures w14:val="none"/>
        </w:rPr>
      </w:pPr>
    </w:p>
    <w:p w14:paraId="6A3CB3DE" w14:textId="77777777" w:rsidR="00E54EE4" w:rsidRDefault="00E54EE4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Respectfully submitted</w:t>
      </w:r>
    </w:p>
    <w:p w14:paraId="35CD3706" w14:textId="77777777" w:rsidR="00E54EE4" w:rsidRDefault="00E54EE4" w:rsidP="00E54EE4">
      <w:pPr>
        <w:spacing w:after="0" w:line="240" w:lineRule="auto"/>
        <w:rPr>
          <w:kern w:val="0"/>
          <w14:ligatures w14:val="none"/>
        </w:rPr>
      </w:pPr>
    </w:p>
    <w:p w14:paraId="1CC49FD2" w14:textId="77777777" w:rsidR="00E54EE4" w:rsidRDefault="00E54EE4" w:rsidP="00E54EE4">
      <w:pPr>
        <w:spacing w:after="0" w:line="240" w:lineRule="auto"/>
        <w:rPr>
          <w:kern w:val="0"/>
          <w14:ligatures w14:val="none"/>
        </w:rPr>
      </w:pPr>
    </w:p>
    <w:p w14:paraId="3E340F6F" w14:textId="77777777" w:rsidR="00E54EE4" w:rsidRDefault="00E54EE4" w:rsidP="00E54EE4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Sarah Boehm</w:t>
      </w:r>
    </w:p>
    <w:p w14:paraId="6E40EE7D" w14:textId="77777777" w:rsidR="00E54EE4" w:rsidRDefault="00E54EE4" w:rsidP="00E54EE4">
      <w:pPr>
        <w:spacing w:after="0" w:line="240" w:lineRule="auto"/>
      </w:pPr>
      <w:r>
        <w:rPr>
          <w:kern w:val="0"/>
          <w14:ligatures w14:val="none"/>
        </w:rPr>
        <w:t>Director</w:t>
      </w:r>
    </w:p>
    <w:p w14:paraId="4C0A1118" w14:textId="77777777" w:rsidR="00E54EE4" w:rsidRDefault="00E54EE4" w:rsidP="00E54EE4"/>
    <w:p w14:paraId="393E9DE9" w14:textId="77777777" w:rsidR="00E54EE4" w:rsidRDefault="00E54EE4" w:rsidP="00E54EE4"/>
    <w:p w14:paraId="323CC578" w14:textId="77777777" w:rsidR="00E54EE4" w:rsidRDefault="00E54EE4" w:rsidP="00E54EE4"/>
    <w:p w14:paraId="056F7468" w14:textId="77777777" w:rsidR="00E54EE4" w:rsidRDefault="00E54EE4"/>
    <w:sectPr w:rsidR="00E54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E4"/>
    <w:rsid w:val="005E2375"/>
    <w:rsid w:val="0099236B"/>
    <w:rsid w:val="00E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CA33"/>
  <w15:chartTrackingRefBased/>
  <w15:docId w15:val="{5C3A569B-E3C8-4475-A446-05BEE2D9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E4"/>
  </w:style>
  <w:style w:type="paragraph" w:styleId="Heading1">
    <w:name w:val="heading 1"/>
    <w:basedOn w:val="Normal"/>
    <w:next w:val="Normal"/>
    <w:link w:val="Heading1Char"/>
    <w:uiPriority w:val="9"/>
    <w:qFormat/>
    <w:rsid w:val="00E5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1</cp:revision>
  <dcterms:created xsi:type="dcterms:W3CDTF">2025-08-19T15:21:00Z</dcterms:created>
  <dcterms:modified xsi:type="dcterms:W3CDTF">2025-08-19T15:38:00Z</dcterms:modified>
</cp:coreProperties>
</file>