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BF9E" w14:textId="77777777" w:rsidR="00123576" w:rsidRDefault="00123576" w:rsidP="00123576">
      <w:pPr>
        <w:jc w:val="center"/>
        <w:rPr>
          <w:sz w:val="32"/>
          <w:szCs w:val="32"/>
        </w:rPr>
      </w:pPr>
      <w:r>
        <w:rPr>
          <w:b/>
          <w:sz w:val="32"/>
          <w:szCs w:val="32"/>
        </w:rPr>
        <w:t>Bradford Public Library District Board Minutes</w:t>
      </w:r>
    </w:p>
    <w:p w14:paraId="458F85F4" w14:textId="77777777" w:rsidR="001B22A2" w:rsidRDefault="00123576" w:rsidP="00123576">
      <w:pPr>
        <w:jc w:val="center"/>
        <w:rPr>
          <w:sz w:val="28"/>
          <w:szCs w:val="28"/>
        </w:rPr>
      </w:pPr>
      <w:r>
        <w:rPr>
          <w:sz w:val="28"/>
          <w:szCs w:val="28"/>
        </w:rPr>
        <w:t>At the Library</w:t>
      </w:r>
    </w:p>
    <w:p w14:paraId="3DEACB38" w14:textId="399DB71F" w:rsidR="00123576" w:rsidRDefault="00123576" w:rsidP="00123576">
      <w:pPr>
        <w:jc w:val="center"/>
        <w:rPr>
          <w:sz w:val="28"/>
          <w:szCs w:val="28"/>
        </w:rPr>
      </w:pPr>
      <w:r>
        <w:rPr>
          <w:sz w:val="28"/>
          <w:szCs w:val="28"/>
        </w:rPr>
        <w:t xml:space="preserve"> </w:t>
      </w:r>
      <w:r w:rsidR="001B22A2">
        <w:rPr>
          <w:sz w:val="28"/>
          <w:szCs w:val="28"/>
        </w:rPr>
        <w:t>January 16, 2024</w:t>
      </w:r>
    </w:p>
    <w:p w14:paraId="7382ED5F" w14:textId="77777777" w:rsidR="00123576" w:rsidRDefault="00123576" w:rsidP="00123576">
      <w:pPr>
        <w:jc w:val="center"/>
      </w:pPr>
    </w:p>
    <w:p w14:paraId="00D9410A" w14:textId="77777777" w:rsidR="00123576" w:rsidRDefault="00123576" w:rsidP="00123576">
      <w:pPr>
        <w:rPr>
          <w:sz w:val="28"/>
          <w:szCs w:val="28"/>
        </w:rPr>
      </w:pPr>
      <w:r>
        <w:rPr>
          <w:sz w:val="28"/>
          <w:szCs w:val="28"/>
        </w:rPr>
        <w:t>Dave called the meeting to order at 6 pm.</w:t>
      </w:r>
    </w:p>
    <w:p w14:paraId="29A0C2EC" w14:textId="512F9DB2" w:rsidR="00123576" w:rsidRDefault="00123576" w:rsidP="00123576">
      <w:pPr>
        <w:rPr>
          <w:sz w:val="28"/>
          <w:szCs w:val="28"/>
        </w:rPr>
      </w:pPr>
      <w:r>
        <w:rPr>
          <w:b/>
          <w:sz w:val="28"/>
          <w:szCs w:val="28"/>
        </w:rPr>
        <w:t xml:space="preserve"> Present: </w:t>
      </w:r>
      <w:r>
        <w:rPr>
          <w:sz w:val="28"/>
          <w:szCs w:val="28"/>
        </w:rPr>
        <w:t>Dave Atteberry</w:t>
      </w:r>
      <w:r>
        <w:rPr>
          <w:sz w:val="28"/>
          <w:szCs w:val="28"/>
        </w:rPr>
        <w:t xml:space="preserve">, </w:t>
      </w:r>
      <w:r>
        <w:rPr>
          <w:sz w:val="28"/>
          <w:szCs w:val="28"/>
        </w:rPr>
        <w:t xml:space="preserve">Reva Young, Hollie Scott, Barb Fehr, Mary Robbins and Sarah Boehm, Director.   </w:t>
      </w:r>
      <w:r>
        <w:rPr>
          <w:sz w:val="28"/>
          <w:szCs w:val="28"/>
        </w:rPr>
        <w:t>Absent: Jim Owens, Tish Leeper.</w:t>
      </w:r>
    </w:p>
    <w:p w14:paraId="1762AA9C" w14:textId="77777777" w:rsidR="00123576" w:rsidRDefault="00123576" w:rsidP="00123576">
      <w:pPr>
        <w:rPr>
          <w:sz w:val="28"/>
          <w:szCs w:val="28"/>
        </w:rPr>
      </w:pPr>
    </w:p>
    <w:p w14:paraId="3F37DD9A" w14:textId="77777777" w:rsidR="00123576" w:rsidRDefault="00123576" w:rsidP="00123576">
      <w:pPr>
        <w:rPr>
          <w:b/>
          <w:sz w:val="28"/>
          <w:szCs w:val="28"/>
        </w:rPr>
      </w:pPr>
      <w:r>
        <w:rPr>
          <w:b/>
          <w:sz w:val="28"/>
          <w:szCs w:val="28"/>
        </w:rPr>
        <w:t>Minutes:</w:t>
      </w:r>
    </w:p>
    <w:p w14:paraId="6996DBF9" w14:textId="1F768BB1" w:rsidR="00123576" w:rsidRDefault="00123576" w:rsidP="00123576">
      <w:pPr>
        <w:rPr>
          <w:sz w:val="28"/>
          <w:szCs w:val="28"/>
        </w:rPr>
      </w:pPr>
      <w:r>
        <w:rPr>
          <w:sz w:val="28"/>
          <w:szCs w:val="28"/>
        </w:rPr>
        <w:t xml:space="preserve">The </w:t>
      </w:r>
      <w:r>
        <w:rPr>
          <w:sz w:val="28"/>
          <w:szCs w:val="28"/>
        </w:rPr>
        <w:t>November 2023</w:t>
      </w:r>
      <w:r>
        <w:rPr>
          <w:sz w:val="28"/>
          <w:szCs w:val="28"/>
        </w:rPr>
        <w:t xml:space="preserve"> minutes were read and approved. </w:t>
      </w:r>
    </w:p>
    <w:p w14:paraId="127DE6CC" w14:textId="77777777" w:rsidR="00123576" w:rsidRDefault="00123576" w:rsidP="00123576">
      <w:pPr>
        <w:rPr>
          <w:b/>
          <w:sz w:val="28"/>
          <w:szCs w:val="28"/>
        </w:rPr>
      </w:pPr>
    </w:p>
    <w:p w14:paraId="030BD696" w14:textId="77777777" w:rsidR="00123576" w:rsidRDefault="00123576" w:rsidP="00123576">
      <w:pPr>
        <w:rPr>
          <w:b/>
          <w:sz w:val="28"/>
          <w:szCs w:val="28"/>
        </w:rPr>
      </w:pPr>
      <w:r>
        <w:rPr>
          <w:b/>
          <w:sz w:val="28"/>
          <w:szCs w:val="28"/>
        </w:rPr>
        <w:t xml:space="preserve">Treasurer’s Report: </w:t>
      </w:r>
    </w:p>
    <w:p w14:paraId="7833EDFD" w14:textId="0C649513" w:rsidR="00123576" w:rsidRDefault="00123576" w:rsidP="00123576">
      <w:pPr>
        <w:rPr>
          <w:sz w:val="28"/>
          <w:szCs w:val="28"/>
        </w:rPr>
      </w:pPr>
      <w:r>
        <w:rPr>
          <w:sz w:val="28"/>
          <w:szCs w:val="28"/>
        </w:rPr>
        <w:t>Barb re</w:t>
      </w:r>
      <w:r>
        <w:rPr>
          <w:sz w:val="28"/>
          <w:szCs w:val="28"/>
        </w:rPr>
        <w:t>viewed the</w:t>
      </w:r>
      <w:r>
        <w:rPr>
          <w:sz w:val="28"/>
          <w:szCs w:val="28"/>
        </w:rPr>
        <w:t xml:space="preserve"> Treasurer’s report</w:t>
      </w:r>
      <w:r>
        <w:rPr>
          <w:sz w:val="28"/>
          <w:szCs w:val="28"/>
        </w:rPr>
        <w:t xml:space="preserve"> for November and December.</w:t>
      </w:r>
      <w:r>
        <w:rPr>
          <w:sz w:val="28"/>
          <w:szCs w:val="28"/>
        </w:rPr>
        <w:t xml:space="preserve"> </w:t>
      </w:r>
    </w:p>
    <w:p w14:paraId="7B3DF746" w14:textId="77777777" w:rsidR="00123576" w:rsidRDefault="00123576" w:rsidP="00123576">
      <w:pPr>
        <w:rPr>
          <w:sz w:val="28"/>
          <w:szCs w:val="28"/>
        </w:rPr>
      </w:pPr>
    </w:p>
    <w:p w14:paraId="13442CA6" w14:textId="77777777" w:rsidR="00123576" w:rsidRDefault="00123576" w:rsidP="00123576">
      <w:pPr>
        <w:rPr>
          <w:b/>
          <w:sz w:val="28"/>
          <w:szCs w:val="28"/>
        </w:rPr>
      </w:pPr>
      <w:r>
        <w:rPr>
          <w:b/>
          <w:sz w:val="28"/>
          <w:szCs w:val="28"/>
        </w:rPr>
        <w:t>Monthly Bills:</w:t>
      </w:r>
    </w:p>
    <w:p w14:paraId="3971854B" w14:textId="25235505" w:rsidR="00123576" w:rsidRDefault="00123576" w:rsidP="00123576">
      <w:pPr>
        <w:rPr>
          <w:sz w:val="28"/>
          <w:szCs w:val="28"/>
        </w:rPr>
      </w:pPr>
      <w:r>
        <w:rPr>
          <w:sz w:val="28"/>
          <w:szCs w:val="28"/>
        </w:rPr>
        <w:t>Hollie moved to</w:t>
      </w:r>
      <w:r>
        <w:rPr>
          <w:sz w:val="28"/>
          <w:szCs w:val="28"/>
        </w:rPr>
        <w:t xml:space="preserve"> approve</w:t>
      </w:r>
      <w:r>
        <w:rPr>
          <w:sz w:val="28"/>
          <w:szCs w:val="28"/>
        </w:rPr>
        <w:t xml:space="preserve"> the </w:t>
      </w:r>
      <w:r>
        <w:rPr>
          <w:sz w:val="28"/>
          <w:szCs w:val="28"/>
        </w:rPr>
        <w:t xml:space="preserve">November </w:t>
      </w:r>
      <w:r>
        <w:rPr>
          <w:sz w:val="28"/>
          <w:szCs w:val="28"/>
        </w:rPr>
        <w:t>bills, Reva second.  Motion carried.</w:t>
      </w:r>
    </w:p>
    <w:p w14:paraId="4CFBCAAB" w14:textId="72C6E608" w:rsidR="00123576" w:rsidRDefault="00123576" w:rsidP="00123576">
      <w:pPr>
        <w:rPr>
          <w:sz w:val="28"/>
          <w:szCs w:val="28"/>
        </w:rPr>
      </w:pPr>
      <w:r>
        <w:rPr>
          <w:sz w:val="28"/>
          <w:szCs w:val="28"/>
        </w:rPr>
        <w:t>Reva moved to approve the December bills, Mary second.  Motion carried.</w:t>
      </w:r>
    </w:p>
    <w:p w14:paraId="53134F6F" w14:textId="77777777" w:rsidR="00123576" w:rsidRDefault="00123576" w:rsidP="00123576">
      <w:pPr>
        <w:rPr>
          <w:sz w:val="28"/>
          <w:szCs w:val="28"/>
        </w:rPr>
      </w:pPr>
    </w:p>
    <w:p w14:paraId="26DB3037" w14:textId="77777777" w:rsidR="00123576" w:rsidRDefault="00123576" w:rsidP="00123576">
      <w:pPr>
        <w:rPr>
          <w:b/>
          <w:sz w:val="28"/>
          <w:szCs w:val="28"/>
        </w:rPr>
      </w:pPr>
      <w:r>
        <w:rPr>
          <w:b/>
          <w:sz w:val="28"/>
          <w:szCs w:val="28"/>
        </w:rPr>
        <w:t>Circulation Statistics:</w:t>
      </w:r>
    </w:p>
    <w:p w14:paraId="41D56E1F" w14:textId="0B560132" w:rsidR="00123576" w:rsidRDefault="00123576" w:rsidP="00123576">
      <w:pPr>
        <w:rPr>
          <w:sz w:val="28"/>
          <w:szCs w:val="28"/>
        </w:rPr>
      </w:pPr>
      <w:r>
        <w:rPr>
          <w:sz w:val="28"/>
          <w:szCs w:val="28"/>
        </w:rPr>
        <w:t>We studied the circulation statistics</w:t>
      </w:r>
      <w:r>
        <w:rPr>
          <w:sz w:val="28"/>
          <w:szCs w:val="28"/>
        </w:rPr>
        <w:t xml:space="preserve"> for November and December.</w:t>
      </w:r>
    </w:p>
    <w:p w14:paraId="33EE6152" w14:textId="77777777" w:rsidR="00123576" w:rsidRDefault="00123576" w:rsidP="00123576">
      <w:pPr>
        <w:rPr>
          <w:sz w:val="28"/>
          <w:szCs w:val="28"/>
        </w:rPr>
      </w:pPr>
    </w:p>
    <w:p w14:paraId="5B185A42" w14:textId="77777777" w:rsidR="00123576" w:rsidRDefault="00123576" w:rsidP="00123576">
      <w:pPr>
        <w:rPr>
          <w:b/>
          <w:sz w:val="28"/>
          <w:szCs w:val="28"/>
        </w:rPr>
      </w:pPr>
      <w:r>
        <w:rPr>
          <w:b/>
          <w:sz w:val="28"/>
          <w:szCs w:val="28"/>
        </w:rPr>
        <w:t xml:space="preserve">Additions to the agenda: </w:t>
      </w:r>
    </w:p>
    <w:p w14:paraId="504B7D27" w14:textId="43517A6D" w:rsidR="00123576" w:rsidRDefault="00123576" w:rsidP="00123576">
      <w:pPr>
        <w:rPr>
          <w:sz w:val="28"/>
          <w:szCs w:val="28"/>
        </w:rPr>
      </w:pPr>
      <w:r>
        <w:rPr>
          <w:sz w:val="28"/>
          <w:szCs w:val="28"/>
        </w:rPr>
        <w:t>Doris Bogner Memorial under New Business.</w:t>
      </w:r>
    </w:p>
    <w:p w14:paraId="7B0D1F93" w14:textId="77777777" w:rsidR="00123576" w:rsidRDefault="00123576" w:rsidP="00123576">
      <w:pPr>
        <w:rPr>
          <w:sz w:val="28"/>
          <w:szCs w:val="28"/>
        </w:rPr>
      </w:pPr>
    </w:p>
    <w:p w14:paraId="41814582" w14:textId="77777777" w:rsidR="00123576" w:rsidRDefault="00123576" w:rsidP="00123576">
      <w:pPr>
        <w:rPr>
          <w:b/>
          <w:sz w:val="28"/>
          <w:szCs w:val="28"/>
        </w:rPr>
      </w:pPr>
      <w:r>
        <w:rPr>
          <w:b/>
          <w:sz w:val="28"/>
          <w:szCs w:val="28"/>
        </w:rPr>
        <w:t>Director’s Report:</w:t>
      </w:r>
    </w:p>
    <w:p w14:paraId="175476DA" w14:textId="6DAD33CF" w:rsidR="00123576" w:rsidRDefault="00123576" w:rsidP="00123576">
      <w:pPr>
        <w:rPr>
          <w:sz w:val="28"/>
          <w:szCs w:val="28"/>
        </w:rPr>
      </w:pPr>
      <w:r>
        <w:rPr>
          <w:sz w:val="28"/>
          <w:szCs w:val="28"/>
        </w:rPr>
        <w:t>Sarah re</w:t>
      </w:r>
      <w:r>
        <w:rPr>
          <w:sz w:val="28"/>
          <w:szCs w:val="28"/>
        </w:rPr>
        <w:t>minded us that in July our library building will turn 100.  Sarah and Nick are working on events for the 100</w:t>
      </w:r>
      <w:r w:rsidRPr="00123576">
        <w:rPr>
          <w:sz w:val="28"/>
          <w:szCs w:val="28"/>
          <w:vertAlign w:val="superscript"/>
        </w:rPr>
        <w:t>th</w:t>
      </w:r>
      <w:r>
        <w:rPr>
          <w:sz w:val="28"/>
          <w:szCs w:val="28"/>
        </w:rPr>
        <w:t xml:space="preserve"> anniversary including having summer reading revolve around our 100 years.  There has been some interest from young mothers and others </w:t>
      </w:r>
      <w:proofErr w:type="gramStart"/>
      <w:r>
        <w:rPr>
          <w:sz w:val="28"/>
          <w:szCs w:val="28"/>
        </w:rPr>
        <w:t>to start</w:t>
      </w:r>
      <w:proofErr w:type="gramEnd"/>
      <w:r>
        <w:rPr>
          <w:sz w:val="28"/>
          <w:szCs w:val="28"/>
        </w:rPr>
        <w:t xml:space="preserve"> a new book club.  The first meeting of Chick Lit will be January 25, 2024.</w:t>
      </w:r>
      <w:r>
        <w:rPr>
          <w:sz w:val="28"/>
          <w:szCs w:val="28"/>
        </w:rPr>
        <w:t xml:space="preserve"> </w:t>
      </w:r>
    </w:p>
    <w:p w14:paraId="1E604EE2" w14:textId="77777777" w:rsidR="00123576" w:rsidRDefault="00123576" w:rsidP="00123576">
      <w:pPr>
        <w:rPr>
          <w:sz w:val="28"/>
          <w:szCs w:val="28"/>
        </w:rPr>
      </w:pPr>
    </w:p>
    <w:p w14:paraId="6FBEE4BA" w14:textId="77777777" w:rsidR="00123576" w:rsidRDefault="00123576" w:rsidP="00123576">
      <w:pPr>
        <w:rPr>
          <w:sz w:val="28"/>
          <w:szCs w:val="28"/>
        </w:rPr>
      </w:pPr>
      <w:r>
        <w:rPr>
          <w:b/>
          <w:sz w:val="28"/>
          <w:szCs w:val="28"/>
        </w:rPr>
        <w:t>Comments and Questions of the Board:</w:t>
      </w:r>
      <w:r>
        <w:rPr>
          <w:sz w:val="28"/>
          <w:szCs w:val="28"/>
        </w:rPr>
        <w:t xml:space="preserve"> </w:t>
      </w:r>
    </w:p>
    <w:p w14:paraId="0959AF5B" w14:textId="683FCEB7" w:rsidR="00123576" w:rsidRDefault="00123576" w:rsidP="00123576">
      <w:pPr>
        <w:rPr>
          <w:sz w:val="28"/>
          <w:szCs w:val="28"/>
        </w:rPr>
      </w:pPr>
      <w:r>
        <w:rPr>
          <w:sz w:val="28"/>
          <w:szCs w:val="28"/>
        </w:rPr>
        <w:t xml:space="preserve">There were no comments or questions </w:t>
      </w:r>
      <w:proofErr w:type="gramStart"/>
      <w:r>
        <w:rPr>
          <w:sz w:val="28"/>
          <w:szCs w:val="28"/>
        </w:rPr>
        <w:t>of</w:t>
      </w:r>
      <w:proofErr w:type="gramEnd"/>
      <w:r>
        <w:rPr>
          <w:sz w:val="28"/>
          <w:szCs w:val="28"/>
        </w:rPr>
        <w:t xml:space="preserve"> the board.</w:t>
      </w:r>
    </w:p>
    <w:p w14:paraId="50A8EC3B" w14:textId="77777777" w:rsidR="00123576" w:rsidRDefault="00123576" w:rsidP="00123576">
      <w:pPr>
        <w:rPr>
          <w:sz w:val="28"/>
          <w:szCs w:val="28"/>
        </w:rPr>
      </w:pPr>
    </w:p>
    <w:p w14:paraId="7B7B79C8" w14:textId="77777777" w:rsidR="00123576" w:rsidRDefault="00123576" w:rsidP="00123576">
      <w:pPr>
        <w:rPr>
          <w:b/>
          <w:sz w:val="28"/>
          <w:szCs w:val="28"/>
        </w:rPr>
      </w:pPr>
      <w:r>
        <w:rPr>
          <w:b/>
          <w:sz w:val="28"/>
          <w:szCs w:val="28"/>
        </w:rPr>
        <w:t xml:space="preserve">Unfinished Business: </w:t>
      </w:r>
    </w:p>
    <w:p w14:paraId="4AFBF281" w14:textId="013801F3" w:rsidR="00123576" w:rsidRDefault="00123576" w:rsidP="00123576">
      <w:pPr>
        <w:numPr>
          <w:ilvl w:val="0"/>
          <w:numId w:val="2"/>
        </w:numPr>
        <w:rPr>
          <w:sz w:val="28"/>
          <w:szCs w:val="28"/>
        </w:rPr>
      </w:pPr>
      <w:r>
        <w:rPr>
          <w:sz w:val="28"/>
          <w:szCs w:val="28"/>
        </w:rPr>
        <w:t>Personal Property Replacement Tax</w:t>
      </w:r>
    </w:p>
    <w:p w14:paraId="2C723FB4" w14:textId="3F0319F6" w:rsidR="00123576" w:rsidRDefault="00123576" w:rsidP="00123576">
      <w:pPr>
        <w:ind w:left="720"/>
        <w:rPr>
          <w:sz w:val="28"/>
          <w:szCs w:val="28"/>
        </w:rPr>
      </w:pPr>
      <w:r>
        <w:rPr>
          <w:sz w:val="28"/>
          <w:szCs w:val="28"/>
        </w:rPr>
        <w:t xml:space="preserve">We received our portion of the money sent to </w:t>
      </w:r>
      <w:proofErr w:type="gramStart"/>
      <w:r>
        <w:rPr>
          <w:sz w:val="28"/>
          <w:szCs w:val="28"/>
        </w:rPr>
        <w:t>the Bradford</w:t>
      </w:r>
      <w:proofErr w:type="gramEnd"/>
      <w:r>
        <w:rPr>
          <w:sz w:val="28"/>
          <w:szCs w:val="28"/>
        </w:rPr>
        <w:t xml:space="preserve"> Village from the Personal Property Replacement tax.  This tax comes 8 times per year.</w:t>
      </w:r>
      <w:r w:rsidR="001B22A2">
        <w:rPr>
          <w:sz w:val="28"/>
          <w:szCs w:val="28"/>
        </w:rPr>
        <w:t xml:space="preserve">  The board asked Sarah to write an ordinance stating the use of these funds to be approved at the next meeting.</w:t>
      </w:r>
    </w:p>
    <w:p w14:paraId="6578E5FD" w14:textId="320BD676" w:rsidR="00123576" w:rsidRDefault="00123576" w:rsidP="00123576">
      <w:pPr>
        <w:pStyle w:val="ListParagraph"/>
        <w:numPr>
          <w:ilvl w:val="0"/>
          <w:numId w:val="2"/>
        </w:numPr>
        <w:rPr>
          <w:sz w:val="28"/>
          <w:szCs w:val="28"/>
        </w:rPr>
      </w:pPr>
      <w:r>
        <w:rPr>
          <w:sz w:val="28"/>
          <w:szCs w:val="28"/>
        </w:rPr>
        <w:t>Per Capita 2023 amendment</w:t>
      </w:r>
    </w:p>
    <w:p w14:paraId="2D4B7B5D" w14:textId="57F85FA2" w:rsidR="00123576" w:rsidRDefault="00123576" w:rsidP="00123576">
      <w:pPr>
        <w:pStyle w:val="ListParagraph"/>
        <w:rPr>
          <w:sz w:val="28"/>
          <w:szCs w:val="28"/>
        </w:rPr>
      </w:pPr>
      <w:r>
        <w:rPr>
          <w:sz w:val="28"/>
          <w:szCs w:val="28"/>
        </w:rPr>
        <w:t xml:space="preserve">Sarah requested an amendment to our Per Capita 2023 funds.  She requested that the funds be used for computers rather than for a generator.  This amendment was approved by the Illinois State Library. </w:t>
      </w:r>
    </w:p>
    <w:p w14:paraId="48390336" w14:textId="2F4777E1" w:rsidR="00444D5B" w:rsidRDefault="00444D5B" w:rsidP="00444D5B">
      <w:pPr>
        <w:pStyle w:val="ListParagraph"/>
        <w:numPr>
          <w:ilvl w:val="0"/>
          <w:numId w:val="2"/>
        </w:numPr>
        <w:rPr>
          <w:sz w:val="28"/>
          <w:szCs w:val="28"/>
        </w:rPr>
      </w:pPr>
      <w:r>
        <w:rPr>
          <w:sz w:val="28"/>
          <w:szCs w:val="28"/>
        </w:rPr>
        <w:t>Decennial Committee on Local Government</w:t>
      </w:r>
    </w:p>
    <w:p w14:paraId="0CC51B62" w14:textId="0E325D45" w:rsidR="00444D5B" w:rsidRDefault="00444D5B" w:rsidP="00444D5B">
      <w:pPr>
        <w:ind w:left="1080"/>
        <w:rPr>
          <w:sz w:val="28"/>
          <w:szCs w:val="28"/>
        </w:rPr>
      </w:pPr>
      <w:r>
        <w:rPr>
          <w:sz w:val="28"/>
          <w:szCs w:val="28"/>
        </w:rPr>
        <w:t>The next meeting will be on February 26 after our regular board meeting.</w:t>
      </w:r>
    </w:p>
    <w:p w14:paraId="600B024A" w14:textId="77777777" w:rsidR="00444D5B" w:rsidRDefault="00444D5B" w:rsidP="00444D5B">
      <w:pPr>
        <w:ind w:left="1080"/>
        <w:rPr>
          <w:sz w:val="28"/>
          <w:szCs w:val="28"/>
        </w:rPr>
      </w:pPr>
    </w:p>
    <w:p w14:paraId="1C757C64" w14:textId="77777777" w:rsidR="00123576" w:rsidRDefault="00123576" w:rsidP="00123576">
      <w:pPr>
        <w:rPr>
          <w:b/>
          <w:sz w:val="28"/>
          <w:szCs w:val="28"/>
        </w:rPr>
      </w:pPr>
      <w:r>
        <w:rPr>
          <w:b/>
          <w:sz w:val="28"/>
          <w:szCs w:val="28"/>
        </w:rPr>
        <w:t xml:space="preserve">New Business:  </w:t>
      </w:r>
    </w:p>
    <w:p w14:paraId="6231C53E" w14:textId="25AFD435" w:rsidR="00123576" w:rsidRDefault="00444D5B" w:rsidP="00123576">
      <w:pPr>
        <w:numPr>
          <w:ilvl w:val="0"/>
          <w:numId w:val="1"/>
        </w:numPr>
        <w:rPr>
          <w:sz w:val="28"/>
          <w:szCs w:val="28"/>
        </w:rPr>
      </w:pPr>
      <w:r>
        <w:rPr>
          <w:sz w:val="28"/>
          <w:szCs w:val="28"/>
        </w:rPr>
        <w:t>Reconsideration Policy</w:t>
      </w:r>
    </w:p>
    <w:p w14:paraId="18BC5B21" w14:textId="1CC81707" w:rsidR="00444D5B" w:rsidRDefault="00444D5B" w:rsidP="00444D5B">
      <w:pPr>
        <w:ind w:left="720"/>
        <w:rPr>
          <w:sz w:val="28"/>
          <w:szCs w:val="28"/>
        </w:rPr>
      </w:pPr>
      <w:r>
        <w:rPr>
          <w:sz w:val="28"/>
          <w:szCs w:val="28"/>
        </w:rPr>
        <w:t>Sarah presented the Reconsideration Policy.  This policy outlines the steps needed should someone object to an item we have on our shelves.  Barb moved to accept this policy, Reva second.  Motion carried.</w:t>
      </w:r>
    </w:p>
    <w:p w14:paraId="11E235D8" w14:textId="7481EB4D" w:rsidR="00123576" w:rsidRDefault="00444D5B" w:rsidP="00123576">
      <w:pPr>
        <w:numPr>
          <w:ilvl w:val="0"/>
          <w:numId w:val="1"/>
        </w:numPr>
        <w:rPr>
          <w:sz w:val="28"/>
          <w:szCs w:val="28"/>
        </w:rPr>
      </w:pPr>
      <w:r>
        <w:rPr>
          <w:sz w:val="28"/>
          <w:szCs w:val="28"/>
        </w:rPr>
        <w:t>RSA Day</w:t>
      </w:r>
    </w:p>
    <w:p w14:paraId="2E38502C" w14:textId="223B7F2E" w:rsidR="00123576" w:rsidRDefault="00444D5B" w:rsidP="00123576">
      <w:pPr>
        <w:ind w:left="720"/>
        <w:rPr>
          <w:sz w:val="28"/>
          <w:szCs w:val="28"/>
        </w:rPr>
      </w:pPr>
      <w:r>
        <w:rPr>
          <w:sz w:val="28"/>
          <w:szCs w:val="28"/>
        </w:rPr>
        <w:t>March 20 is RSA Day at the library in Washington IL.  This is a training/learning day put on by RSA for all libraries in the system.  Sarah requested that the library be closed so that both she and Nick can attend.  The board approved this request.</w:t>
      </w:r>
    </w:p>
    <w:p w14:paraId="4168845F" w14:textId="20D32BC8" w:rsidR="00123576" w:rsidRDefault="00444D5B" w:rsidP="00123576">
      <w:pPr>
        <w:numPr>
          <w:ilvl w:val="0"/>
          <w:numId w:val="1"/>
        </w:numPr>
        <w:rPr>
          <w:sz w:val="28"/>
          <w:szCs w:val="28"/>
        </w:rPr>
      </w:pPr>
      <w:r>
        <w:rPr>
          <w:sz w:val="28"/>
          <w:szCs w:val="28"/>
        </w:rPr>
        <w:t>Annual Library Certification</w:t>
      </w:r>
    </w:p>
    <w:p w14:paraId="61AB08ED" w14:textId="0B477FD8" w:rsidR="00123576" w:rsidRDefault="00444D5B" w:rsidP="00123576">
      <w:pPr>
        <w:ind w:left="720"/>
        <w:rPr>
          <w:sz w:val="28"/>
          <w:szCs w:val="28"/>
        </w:rPr>
      </w:pPr>
      <w:r>
        <w:rPr>
          <w:sz w:val="28"/>
          <w:szCs w:val="28"/>
        </w:rPr>
        <w:t>Sarah has completed the Annual Library Certification required by the Illinois State Library.</w:t>
      </w:r>
      <w:r w:rsidR="00123576">
        <w:rPr>
          <w:sz w:val="28"/>
          <w:szCs w:val="28"/>
        </w:rPr>
        <w:t xml:space="preserve"> </w:t>
      </w:r>
    </w:p>
    <w:p w14:paraId="798252D2" w14:textId="18B3F896" w:rsidR="00123576" w:rsidRDefault="00123576" w:rsidP="00123576">
      <w:pPr>
        <w:rPr>
          <w:sz w:val="28"/>
          <w:szCs w:val="28"/>
        </w:rPr>
      </w:pPr>
      <w:r>
        <w:rPr>
          <w:sz w:val="28"/>
          <w:szCs w:val="28"/>
        </w:rPr>
        <w:t xml:space="preserve">    d. </w:t>
      </w:r>
      <w:r>
        <w:rPr>
          <w:sz w:val="28"/>
          <w:szCs w:val="28"/>
        </w:rPr>
        <w:tab/>
      </w:r>
      <w:r w:rsidR="00444D5B">
        <w:rPr>
          <w:sz w:val="28"/>
          <w:szCs w:val="28"/>
        </w:rPr>
        <w:t>Next Meeting</w:t>
      </w:r>
    </w:p>
    <w:p w14:paraId="17B0439E" w14:textId="729478F1" w:rsidR="00123576" w:rsidRDefault="00444D5B" w:rsidP="00123576">
      <w:pPr>
        <w:ind w:left="720"/>
        <w:rPr>
          <w:sz w:val="28"/>
          <w:szCs w:val="28"/>
        </w:rPr>
      </w:pPr>
      <w:r>
        <w:rPr>
          <w:sz w:val="28"/>
          <w:szCs w:val="28"/>
        </w:rPr>
        <w:t>Our next meeting will be February 26, 2024 @ 6 pm.  Changed from February 19 due to it being President’s Day.</w:t>
      </w:r>
    </w:p>
    <w:p w14:paraId="601ECBA7" w14:textId="5E8EA968" w:rsidR="00123576" w:rsidRDefault="00123576" w:rsidP="00123576">
      <w:pPr>
        <w:rPr>
          <w:sz w:val="28"/>
          <w:szCs w:val="28"/>
        </w:rPr>
      </w:pPr>
      <w:r>
        <w:rPr>
          <w:sz w:val="28"/>
          <w:szCs w:val="28"/>
        </w:rPr>
        <w:t xml:space="preserve">    e.  </w:t>
      </w:r>
      <w:r w:rsidR="00444D5B">
        <w:rPr>
          <w:sz w:val="28"/>
          <w:szCs w:val="28"/>
        </w:rPr>
        <w:t>Doris Bogner Memorial</w:t>
      </w:r>
    </w:p>
    <w:p w14:paraId="1877BBE8" w14:textId="4A690133" w:rsidR="00123576" w:rsidRDefault="00444D5B" w:rsidP="00123576">
      <w:pPr>
        <w:ind w:left="720"/>
        <w:rPr>
          <w:sz w:val="28"/>
          <w:szCs w:val="28"/>
        </w:rPr>
      </w:pPr>
      <w:r>
        <w:rPr>
          <w:sz w:val="28"/>
          <w:szCs w:val="28"/>
        </w:rPr>
        <w:t>At the present time the Doris Bogner Memorial has $1,420</w:t>
      </w:r>
      <w:r w:rsidR="001B22A2">
        <w:rPr>
          <w:sz w:val="28"/>
          <w:szCs w:val="28"/>
        </w:rPr>
        <w:t>.</w:t>
      </w:r>
    </w:p>
    <w:p w14:paraId="44707EE2" w14:textId="77777777" w:rsidR="00123576" w:rsidRDefault="00123576" w:rsidP="00123576">
      <w:pPr>
        <w:rPr>
          <w:sz w:val="28"/>
          <w:szCs w:val="28"/>
        </w:rPr>
      </w:pPr>
      <w:r>
        <w:rPr>
          <w:sz w:val="28"/>
          <w:szCs w:val="28"/>
        </w:rPr>
        <w:t xml:space="preserve">    f.    Next Meeting</w:t>
      </w:r>
    </w:p>
    <w:p w14:paraId="78FF25E5" w14:textId="77777777" w:rsidR="00123576" w:rsidRDefault="00123576" w:rsidP="00123576">
      <w:pPr>
        <w:rPr>
          <w:sz w:val="28"/>
          <w:szCs w:val="28"/>
        </w:rPr>
      </w:pPr>
    </w:p>
    <w:p w14:paraId="6F5DB68D" w14:textId="77777777" w:rsidR="00123576" w:rsidRDefault="00123576" w:rsidP="00123576">
      <w:pPr>
        <w:rPr>
          <w:b/>
          <w:bCs/>
          <w:sz w:val="28"/>
          <w:szCs w:val="28"/>
        </w:rPr>
      </w:pPr>
      <w:r w:rsidRPr="00291FD9">
        <w:rPr>
          <w:b/>
          <w:bCs/>
          <w:sz w:val="28"/>
          <w:szCs w:val="28"/>
        </w:rPr>
        <w:t>Executive Session:</w:t>
      </w:r>
    </w:p>
    <w:p w14:paraId="1D4FB960" w14:textId="1C9B8E99" w:rsidR="00123576" w:rsidRDefault="001B22A2" w:rsidP="00123576">
      <w:pPr>
        <w:rPr>
          <w:sz w:val="28"/>
          <w:szCs w:val="28"/>
        </w:rPr>
      </w:pPr>
      <w:r>
        <w:rPr>
          <w:b/>
          <w:bCs/>
          <w:sz w:val="28"/>
          <w:szCs w:val="28"/>
        </w:rPr>
        <w:tab/>
      </w:r>
      <w:r w:rsidRPr="001B22A2">
        <w:rPr>
          <w:sz w:val="28"/>
          <w:szCs w:val="28"/>
        </w:rPr>
        <w:t>none</w:t>
      </w:r>
    </w:p>
    <w:p w14:paraId="168753E5" w14:textId="77777777" w:rsidR="00123576" w:rsidRDefault="00123576" w:rsidP="00123576">
      <w:pPr>
        <w:rPr>
          <w:sz w:val="28"/>
          <w:szCs w:val="28"/>
        </w:rPr>
      </w:pPr>
    </w:p>
    <w:p w14:paraId="60AA3E9F" w14:textId="75C1886C" w:rsidR="00123576" w:rsidRDefault="001B22A2" w:rsidP="00123576">
      <w:pPr>
        <w:rPr>
          <w:sz w:val="28"/>
          <w:szCs w:val="28"/>
        </w:rPr>
      </w:pPr>
      <w:r>
        <w:rPr>
          <w:sz w:val="28"/>
          <w:szCs w:val="28"/>
        </w:rPr>
        <w:t>Reva</w:t>
      </w:r>
      <w:r w:rsidR="00123576">
        <w:rPr>
          <w:sz w:val="28"/>
          <w:szCs w:val="28"/>
        </w:rPr>
        <w:t xml:space="preserve"> moved we adjourn, </w:t>
      </w:r>
      <w:r>
        <w:rPr>
          <w:sz w:val="28"/>
          <w:szCs w:val="28"/>
        </w:rPr>
        <w:t>Mary</w:t>
      </w:r>
      <w:r w:rsidR="00123576">
        <w:rPr>
          <w:sz w:val="28"/>
          <w:szCs w:val="28"/>
        </w:rPr>
        <w:t xml:space="preserve"> second. Approved 7:</w:t>
      </w:r>
      <w:r>
        <w:rPr>
          <w:sz w:val="28"/>
          <w:szCs w:val="28"/>
        </w:rPr>
        <w:t>00</w:t>
      </w:r>
      <w:r w:rsidR="00123576">
        <w:rPr>
          <w:sz w:val="28"/>
          <w:szCs w:val="28"/>
        </w:rPr>
        <w:t xml:space="preserve"> pm</w:t>
      </w:r>
    </w:p>
    <w:p w14:paraId="02EA3496" w14:textId="77777777" w:rsidR="001B22A2" w:rsidRDefault="001B22A2" w:rsidP="00123576">
      <w:pPr>
        <w:rPr>
          <w:sz w:val="28"/>
          <w:szCs w:val="28"/>
        </w:rPr>
      </w:pPr>
    </w:p>
    <w:p w14:paraId="7E315012" w14:textId="77777777" w:rsidR="00123576" w:rsidRDefault="00123576" w:rsidP="00123576">
      <w:pPr>
        <w:rPr>
          <w:sz w:val="28"/>
          <w:szCs w:val="28"/>
        </w:rPr>
      </w:pPr>
      <w:r>
        <w:rPr>
          <w:sz w:val="28"/>
          <w:szCs w:val="28"/>
        </w:rPr>
        <w:t xml:space="preserve">Respectfully submitted, </w:t>
      </w:r>
    </w:p>
    <w:p w14:paraId="44D9BB79" w14:textId="77777777" w:rsidR="00123576" w:rsidRDefault="00123576" w:rsidP="00123576">
      <w:pPr>
        <w:rPr>
          <w:sz w:val="28"/>
          <w:szCs w:val="28"/>
        </w:rPr>
      </w:pPr>
    </w:p>
    <w:p w14:paraId="6FF9F163" w14:textId="77777777" w:rsidR="00123576" w:rsidRDefault="00123576" w:rsidP="00123576">
      <w:pPr>
        <w:rPr>
          <w:sz w:val="28"/>
          <w:szCs w:val="28"/>
        </w:rPr>
      </w:pPr>
      <w:r>
        <w:rPr>
          <w:sz w:val="28"/>
          <w:szCs w:val="28"/>
        </w:rPr>
        <w:t xml:space="preserve"> Hollie Scott</w:t>
      </w:r>
    </w:p>
    <w:p w14:paraId="62AE5A66" w14:textId="77777777" w:rsidR="00123576" w:rsidRDefault="00123576" w:rsidP="00123576">
      <w:pPr>
        <w:rPr>
          <w:sz w:val="28"/>
          <w:szCs w:val="28"/>
        </w:rPr>
      </w:pPr>
      <w:r>
        <w:rPr>
          <w:sz w:val="28"/>
          <w:szCs w:val="28"/>
        </w:rPr>
        <w:t xml:space="preserve"> Secretary</w:t>
      </w:r>
    </w:p>
    <w:p w14:paraId="78DB019A" w14:textId="77777777" w:rsidR="006B15C3" w:rsidRDefault="006B15C3"/>
    <w:sectPr w:rsidR="006B15C3" w:rsidSect="0012357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901"/>
    <w:multiLevelType w:val="multilevel"/>
    <w:tmpl w:val="C1AEB4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0301709"/>
    <w:multiLevelType w:val="multilevel"/>
    <w:tmpl w:val="C2F6D6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05291417">
    <w:abstractNumId w:val="1"/>
  </w:num>
  <w:num w:numId="2" w16cid:durableId="164261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76"/>
    <w:rsid w:val="00123576"/>
    <w:rsid w:val="001B22A2"/>
    <w:rsid w:val="00444D5B"/>
    <w:rsid w:val="006B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FC2B"/>
  <w15:chartTrackingRefBased/>
  <w15:docId w15:val="{8C5A871B-5437-4E6C-9713-5C1A76C9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7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2387</Characters>
  <Application>Microsoft Office Word</Application>
  <DocSecurity>0</DocSecurity>
  <Lines>70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1</cp:revision>
  <dcterms:created xsi:type="dcterms:W3CDTF">2024-02-20T16:37:00Z</dcterms:created>
  <dcterms:modified xsi:type="dcterms:W3CDTF">2024-02-20T17:01:00Z</dcterms:modified>
</cp:coreProperties>
</file>