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CF43" w14:textId="77777777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62AE17B4" w14:textId="69474F48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June 17, 2024</w:t>
      </w:r>
      <w:r w:rsidR="00C17A59">
        <w:rPr>
          <w:kern w:val="0"/>
          <w:sz w:val="28"/>
          <w:szCs w:val="28"/>
          <w14:ligatures w14:val="none"/>
        </w:rPr>
        <w:t xml:space="preserve"> – meeting cancelled due to lack of quorum</w:t>
      </w:r>
    </w:p>
    <w:p w14:paraId="4BD0307A" w14:textId="77777777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0CE09B3B" w14:textId="77777777" w:rsidR="002A5498" w:rsidRPr="008650C5" w:rsidRDefault="002A5498" w:rsidP="002A549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1FAFD0EC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36EEA0D6" w14:textId="1C8B2815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May 20, </w:t>
      </w:r>
      <w:r w:rsidRPr="008650C5">
        <w:rPr>
          <w:kern w:val="0"/>
          <w14:ligatures w14:val="none"/>
        </w:rPr>
        <w:t>2024 meeting</w:t>
      </w:r>
    </w:p>
    <w:p w14:paraId="7B9D06EF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521FECD1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2DCD00A4" w14:textId="20A4E446" w:rsidR="002A5498" w:rsidRPr="008650C5" w:rsidRDefault="002A5498" w:rsidP="002A5498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</w:t>
      </w:r>
      <w:r w:rsidRPr="008650C5">
        <w:rPr>
          <w:kern w:val="0"/>
          <w14:ligatures w14:val="none"/>
        </w:rPr>
        <w:t xml:space="preserve"> 2024</w:t>
      </w:r>
    </w:p>
    <w:p w14:paraId="2C9E70F1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555F8D77" w14:textId="2039B096" w:rsidR="002A5498" w:rsidRPr="008650C5" w:rsidRDefault="002A5498" w:rsidP="002A5498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May </w:t>
      </w:r>
      <w:r w:rsidRPr="008650C5">
        <w:rPr>
          <w:kern w:val="0"/>
          <w14:ligatures w14:val="none"/>
        </w:rPr>
        <w:t>2024</w:t>
      </w:r>
    </w:p>
    <w:p w14:paraId="4DC2E5BF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48F4B038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6E193A65" w14:textId="77777777" w:rsidR="002A5498" w:rsidRPr="008650C5" w:rsidRDefault="002A5498" w:rsidP="002A5498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58E21DAA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of Questions of the Board</w:t>
      </w:r>
    </w:p>
    <w:p w14:paraId="7598EF07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0716CB72" w14:textId="15312290" w:rsidR="002A5498" w:rsidRDefault="002A5498" w:rsidP="002A5498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286A892F" w14:textId="77777777" w:rsidR="002A5498" w:rsidRDefault="002A5498" w:rsidP="002A5498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04FA94EA" w14:textId="6EA99EEB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Meeting Dates Ordinance #24-01</w:t>
      </w:r>
    </w:p>
    <w:p w14:paraId="119BD4A2" w14:textId="0453268D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Building Maintenance Tax Ordinance #24-02</w:t>
      </w:r>
    </w:p>
    <w:p w14:paraId="1A1DA80B" w14:textId="2B87BE4A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FY 2024/2025</w:t>
      </w:r>
    </w:p>
    <w:p w14:paraId="585414F3" w14:textId="044105A7" w:rsid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Employee Review</w:t>
      </w:r>
    </w:p>
    <w:p w14:paraId="549756E6" w14:textId="283C5F12" w:rsidR="002A5498" w:rsidRPr="002A5498" w:rsidRDefault="002A5498" w:rsidP="002A5498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 w:rsidRPr="002A5498">
        <w:rPr>
          <w:kern w:val="0"/>
          <w14:ligatures w14:val="none"/>
        </w:rPr>
        <w:t>Secretarial Duties</w:t>
      </w:r>
    </w:p>
    <w:p w14:paraId="7EC46AE9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Executive Session</w:t>
      </w:r>
    </w:p>
    <w:p w14:paraId="50466055" w14:textId="77777777" w:rsidR="002A5498" w:rsidRPr="008650C5" w:rsidRDefault="002A5498" w:rsidP="002A5498">
      <w:pPr>
        <w:numPr>
          <w:ilvl w:val="0"/>
          <w:numId w:val="1"/>
        </w:numPr>
        <w:spacing w:line="360" w:lineRule="auto"/>
        <w:contextualSpacing/>
        <w:rPr>
          <w:kern w:val="0"/>
          <w:sz w:val="22"/>
          <w:szCs w:val="22"/>
          <w14:ligatures w14:val="none"/>
        </w:rPr>
      </w:pPr>
      <w:r w:rsidRPr="008650C5">
        <w:rPr>
          <w:kern w:val="0"/>
          <w14:ligatures w14:val="none"/>
        </w:rPr>
        <w:t>Adjourn</w:t>
      </w:r>
    </w:p>
    <w:p w14:paraId="36EA881A" w14:textId="77777777" w:rsidR="002A5498" w:rsidRDefault="002A5498" w:rsidP="002A5498"/>
    <w:p w14:paraId="7EA9E6AB" w14:textId="77777777" w:rsidR="002A5498" w:rsidRDefault="002A5498"/>
    <w:sectPr w:rsidR="002A5498" w:rsidSect="002A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98"/>
    <w:rsid w:val="000C61A1"/>
    <w:rsid w:val="002A5498"/>
    <w:rsid w:val="006D06B2"/>
    <w:rsid w:val="00AF1630"/>
    <w:rsid w:val="00C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4920"/>
  <w15:chartTrackingRefBased/>
  <w15:docId w15:val="{3E6BD93F-C74D-4D2C-832A-A2E8F61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98"/>
  </w:style>
  <w:style w:type="paragraph" w:styleId="Heading1">
    <w:name w:val="heading 1"/>
    <w:basedOn w:val="Normal"/>
    <w:next w:val="Normal"/>
    <w:link w:val="Heading1Char"/>
    <w:uiPriority w:val="9"/>
    <w:qFormat/>
    <w:rsid w:val="002A5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2024-06-14T20:16:00Z</dcterms:created>
  <dcterms:modified xsi:type="dcterms:W3CDTF">2024-07-18T18:15:00Z</dcterms:modified>
</cp:coreProperties>
</file>